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44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062"/>
        <w:gridCol w:w="1170"/>
        <w:gridCol w:w="2430"/>
        <w:gridCol w:w="1138"/>
        <w:gridCol w:w="1397"/>
        <w:gridCol w:w="1164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5AFD7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93D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5A45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王胜有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7F0A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王伟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33DD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2007-14-03-0087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B23C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鸡东镇明俊村合兴委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242C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128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2E66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无</w:t>
            </w:r>
          </w:p>
        </w:tc>
      </w:tr>
      <w:tr w14:paraId="501CD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06EA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1F7A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乔秀凤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7760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杨桂芝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9464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黑（2017）鸡东县不动产权第0004312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832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鸡东镇德胜村罗马太阳城23-4-202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55A4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74.9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34A75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杨春勇、杨春龙、杨春海</w:t>
            </w:r>
          </w:p>
        </w:tc>
      </w:tr>
      <w:tr w14:paraId="7E956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A75E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EE3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韩福坤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B333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韩振忠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B829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01-2-3971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EA9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东海镇发展村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AC13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140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01E0B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孔宪凤、韩振东、韩玉霞</w:t>
            </w:r>
          </w:p>
        </w:tc>
      </w:tr>
      <w:tr w14:paraId="0A75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3B30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2B7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韩福坤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1029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韩玉霞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CE7E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黑（2017）鸡东县不动产权第0000791号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5530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鸡东镇东风街三委休闲广场1-601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B587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79.33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B9FF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孔宪凤、韩振东、韩振忠</w:t>
            </w:r>
          </w:p>
        </w:tc>
      </w:tr>
      <w:tr w14:paraId="7FD14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E81F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2FC3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范景路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2E5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范玉江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D266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鸡村房字06030039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781D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鸡东县向阳镇曲河村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DD87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96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773BA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李凤英</w:t>
            </w:r>
          </w:p>
        </w:tc>
      </w:tr>
    </w:tbl>
    <w:p w14:paraId="7EADF0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1616C"/>
    <w:rsid w:val="015752FC"/>
    <w:rsid w:val="0FA4636E"/>
    <w:rsid w:val="102F5453"/>
    <w:rsid w:val="131961E1"/>
    <w:rsid w:val="189D6B92"/>
    <w:rsid w:val="1A46418E"/>
    <w:rsid w:val="1E9829BB"/>
    <w:rsid w:val="257E511B"/>
    <w:rsid w:val="2CFF2271"/>
    <w:rsid w:val="3061616C"/>
    <w:rsid w:val="55FB5978"/>
    <w:rsid w:val="5D521F6E"/>
    <w:rsid w:val="6D646FB1"/>
    <w:rsid w:val="77687478"/>
    <w:rsid w:val="7A6D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49"/>
      <w:szCs w:val="4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2</Pages>
  <Words>189</Words>
  <Characters>261</Characters>
  <Lines>0</Lines>
  <Paragraphs>0</Paragraphs>
  <TotalTime>3</TotalTime>
  <ScaleCrop>false</ScaleCrop>
  <LinksUpToDate>false</LinksUpToDate>
  <CharactersWithSpaces>261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2026-05-06T01:20:00Z</dcterms:created>
  <dc:creator>Berichiz</dc:creator>
  <cp:lastModifiedBy>Berichiz</cp:lastModifiedBy>
  <dcterms:modified xsi:type="dcterms:W3CDTF">2026-06-22T02:53:02Z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D12C2A790D88450984519CAE7AE4BAB3_13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