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C87EB" w14:textId="12A8A958" w:rsidR="0031688B" w:rsidRPr="0031688B" w:rsidRDefault="0031688B" w:rsidP="0031688B">
      <w:pPr>
        <w:ind w:firstLineChars="200" w:firstLine="723"/>
        <w:rPr>
          <w:rFonts w:asciiTheme="minorEastAsia" w:hAnsiTheme="minorEastAsia" w:cs="仿宋" w:hint="eastAsia"/>
          <w:b/>
          <w:color w:val="333333"/>
          <w:sz w:val="36"/>
          <w:szCs w:val="36"/>
          <w:shd w:val="clear" w:color="auto" w:fill="FFFFFF"/>
        </w:rPr>
      </w:pPr>
      <w:bookmarkStart w:id="0" w:name="OLE_LINK1"/>
      <w:r w:rsidRPr="0031688B">
        <w:rPr>
          <w:rFonts w:asciiTheme="minorEastAsia" w:hAnsiTheme="minorEastAsia" w:cs="仿宋" w:hint="eastAsia"/>
          <w:b/>
          <w:color w:val="333333"/>
          <w:sz w:val="36"/>
          <w:szCs w:val="36"/>
          <w:shd w:val="clear" w:color="auto" w:fill="FFFFFF"/>
        </w:rPr>
        <w:t>鸡东县国土空间总体规划动态维护方案公示</w:t>
      </w:r>
      <w:bookmarkEnd w:id="0"/>
    </w:p>
    <w:p w14:paraId="22871E3C" w14:textId="77777777" w:rsidR="0031688B" w:rsidRDefault="0031688B" w:rsidP="002472F9">
      <w:pPr>
        <w:ind w:firstLineChars="200" w:firstLine="640"/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</w:pPr>
    </w:p>
    <w:p w14:paraId="38BEE28B" w14:textId="77777777" w:rsidR="00D444F2" w:rsidRPr="002472F9" w:rsidRDefault="002472F9" w:rsidP="002472F9">
      <w:pPr>
        <w:ind w:firstLineChars="200" w:firstLine="640"/>
        <w:rPr>
          <w:rFonts w:asciiTheme="minorEastAsia" w:hAnsiTheme="minorEastAsia" w:cs="仿宋"/>
          <w:color w:val="333333"/>
          <w:sz w:val="32"/>
          <w:szCs w:val="32"/>
          <w:shd w:val="clear" w:color="auto" w:fill="FFFFFF"/>
        </w:rPr>
      </w:pPr>
      <w:r w:rsidRPr="002472F9">
        <w:rPr>
          <w:rFonts w:asciiTheme="minorEastAsia" w:hAnsiTheme="minorEastAsia" w:cs="仿宋"/>
          <w:color w:val="333333"/>
          <w:sz w:val="32"/>
          <w:szCs w:val="32"/>
          <w:shd w:val="clear" w:color="auto" w:fill="FFFFFF"/>
        </w:rPr>
        <w:t>为深入贯彻党的二十届四中全会精神，发挥国土空间规划在规划体系中的基础性作用，按照黑龙江省自然资源厅办公室关于印发《黑龙江省国土空间总体规划动态调整完善工作方案</w:t>
      </w:r>
      <w:r w:rsidRPr="002472F9"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(试行)》的通知(</w:t>
      </w:r>
      <w:proofErr w:type="gramStart"/>
      <w:r w:rsidRPr="002472F9"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黑自然资</w:t>
      </w:r>
      <w:proofErr w:type="gramEnd"/>
      <w:r w:rsidRPr="002472F9"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办〔2026〕4号)文件的要求，我县开展了鸡东县国土空间总体规划动态维护工作。现对动态维护方案草案进行公示，向社会公开征求意见。诚邀社会各界人士积极参与，欢迎大家建言献策，提出宝贵意见与建议。</w:t>
      </w:r>
    </w:p>
    <w:p w14:paraId="56BF8EE7" w14:textId="1BE83689" w:rsidR="00D444F2" w:rsidRDefault="0031688B" w:rsidP="002472F9">
      <w:pPr>
        <w:ind w:firstLineChars="200" w:firstLine="640"/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</w:pPr>
      <w:r>
        <w:rPr>
          <w:rFonts w:asciiTheme="minorEastAsia" w:hAnsiTheme="minorEastAsia" w:cs="仿宋"/>
          <w:color w:val="333333"/>
          <w:sz w:val="32"/>
          <w:szCs w:val="32"/>
          <w:shd w:val="clear" w:color="auto" w:fill="FFFFFF"/>
        </w:rPr>
        <w:t>联系人</w:t>
      </w:r>
      <w:r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:</w:t>
      </w:r>
      <w:proofErr w:type="gramStart"/>
      <w:r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亓</w:t>
      </w:r>
      <w:proofErr w:type="gramEnd"/>
      <w:r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永明    联系电话：15246281818</w:t>
      </w:r>
    </w:p>
    <w:p w14:paraId="3680DA72" w14:textId="77777777" w:rsidR="0031688B" w:rsidRDefault="0031688B" w:rsidP="002472F9">
      <w:pPr>
        <w:ind w:firstLineChars="200" w:firstLine="640"/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</w:pPr>
    </w:p>
    <w:p w14:paraId="0849157E" w14:textId="77777777" w:rsidR="0031688B" w:rsidRDefault="0031688B" w:rsidP="002472F9">
      <w:pPr>
        <w:ind w:firstLineChars="200" w:firstLine="640"/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</w:pPr>
    </w:p>
    <w:p w14:paraId="43C357D3" w14:textId="77777777" w:rsidR="0031688B" w:rsidRDefault="0031688B" w:rsidP="0031688B">
      <w:pPr>
        <w:ind w:firstLineChars="200" w:firstLine="640"/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</w:pPr>
      <w:r w:rsidRPr="0031688B">
        <w:rPr>
          <w:rFonts w:asciiTheme="minorEastAsia" w:hAnsiTheme="minorEastAsia" w:cs="仿宋" w:hint="eastAsia"/>
          <w:color w:val="333333"/>
          <w:sz w:val="32"/>
          <w:szCs w:val="32"/>
          <w:shd w:val="clear" w:color="auto" w:fill="FFFFFF"/>
        </w:rPr>
        <w:t>附：</w:t>
      </w:r>
    </w:p>
    <w:p w14:paraId="76CA4096" w14:textId="380D0B06" w:rsidR="0031688B" w:rsidRPr="0031688B" w:rsidRDefault="0031688B" w:rsidP="0031688B">
      <w:pPr>
        <w:ind w:firstLineChars="200" w:firstLine="720"/>
        <w:rPr>
          <w:rFonts w:asciiTheme="minorEastAsia" w:hAnsiTheme="minorEastAsia" w:cs="仿宋"/>
          <w:color w:val="333333"/>
          <w:sz w:val="32"/>
          <w:szCs w:val="32"/>
          <w:shd w:val="clear" w:color="auto" w:fill="FFFFFF"/>
        </w:rPr>
      </w:pPr>
      <w:bookmarkStart w:id="1" w:name="_GoBack"/>
      <w:bookmarkEnd w:id="1"/>
      <w:r w:rsidRPr="0031688B">
        <w:rPr>
          <w:rFonts w:asciiTheme="minorEastAsia" w:hAnsiTheme="minorEastAsia" w:cs="仿宋" w:hint="eastAsia"/>
          <w:color w:val="333333"/>
          <w:sz w:val="36"/>
          <w:szCs w:val="36"/>
          <w:shd w:val="clear" w:color="auto" w:fill="FFFFFF"/>
        </w:rPr>
        <w:t>鸡东县国土空间总体规划动态维护方案</w:t>
      </w:r>
      <w:r w:rsidRPr="0031688B">
        <w:rPr>
          <w:rFonts w:asciiTheme="minorEastAsia" w:hAnsiTheme="minorEastAsia" w:cs="仿宋" w:hint="eastAsia"/>
          <w:color w:val="333333"/>
          <w:sz w:val="36"/>
          <w:szCs w:val="36"/>
          <w:shd w:val="clear" w:color="auto" w:fill="FFFFFF"/>
        </w:rPr>
        <w:t>（公示稿）</w:t>
      </w:r>
    </w:p>
    <w:p w14:paraId="14C7E5F3" w14:textId="77777777" w:rsidR="00D444F2" w:rsidRPr="0031688B" w:rsidRDefault="00D444F2" w:rsidP="0031688B">
      <w:pPr>
        <w:ind w:firstLineChars="200" w:firstLine="640"/>
        <w:rPr>
          <w:rFonts w:asciiTheme="minorEastAsia" w:hAnsiTheme="minorEastAsia" w:cs="仿宋"/>
          <w:color w:val="333333"/>
          <w:sz w:val="32"/>
          <w:szCs w:val="32"/>
          <w:shd w:val="clear" w:color="auto" w:fill="FFFFFF"/>
        </w:rPr>
      </w:pPr>
    </w:p>
    <w:sectPr w:rsidR="00D444F2" w:rsidRPr="00316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F2"/>
    <w:rsid w:val="002472F9"/>
    <w:rsid w:val="0031688B"/>
    <w:rsid w:val="00D444F2"/>
    <w:rsid w:val="0EAF1F63"/>
    <w:rsid w:val="65F47D91"/>
    <w:rsid w:val="6D4C4C2C"/>
    <w:rsid w:val="74D8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QYM</cp:lastModifiedBy>
  <cp:revision>4</cp:revision>
  <dcterms:created xsi:type="dcterms:W3CDTF">2026-06-10T01:02:00Z</dcterms:created>
  <dcterms:modified xsi:type="dcterms:W3CDTF">2026-06-15T02:25:00Z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eyJoZGlkIjoiMTZhMzVhNTQwZjA0MzBlMTFjMGE0MDQ0NjE1NTA3NjAiLCJ1c2VySWQiOiI1NzUxNjE1NTAifQ==</vt:lpwstr>
  </property>
  <property fmtid="{D5CDD505-2E9C-101B-9397-08002B2CF9AE}" pid="4" name="ICV">
    <vt:lpwstr>EC27E87F87EB4B26AD5B143B888ED89A_12</vt:lpwstr>
  </property>
</Properties>
</file>