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D9888A">
      <w:pPr>
        <w:spacing w:line="600" w:lineRule="exact"/>
        <w:rPr>
          <w:rFonts w:eastAsia="仿宋_GB2312"/>
          <w:color w:val="auto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eastAsia="仿宋_GB2312"/>
          <w:color w:val="auto"/>
          <w:sz w:val="32"/>
          <w:szCs w:val="32"/>
          <w:shd w:val="clear" w:color="auto" w:fill="FFFFFF"/>
        </w:rPr>
        <w:t>附件：</w:t>
      </w:r>
    </w:p>
    <w:p w14:paraId="18F6EE05">
      <w:pPr>
        <w:spacing w:line="600" w:lineRule="exact"/>
        <w:jc w:val="center"/>
        <w:rPr>
          <w:rFonts w:hint="eastAsia" w:asciiTheme="majorEastAsia" w:hAnsiTheme="majorEastAsia" w:eastAsiaTheme="majorEastAsia" w:cstheme="majorEastAsia"/>
          <w:color w:val="auto"/>
          <w:sz w:val="44"/>
          <w:szCs w:val="44"/>
          <w:shd w:val="clear" w:color="auto" w:fill="FFFFFF"/>
        </w:rPr>
      </w:pPr>
      <w:r>
        <w:rPr>
          <w:rFonts w:hint="eastAsia" w:asciiTheme="majorEastAsia" w:hAnsiTheme="majorEastAsia" w:eastAsiaTheme="majorEastAsia" w:cstheme="majorEastAsia"/>
          <w:color w:val="auto"/>
          <w:sz w:val="44"/>
          <w:szCs w:val="44"/>
          <w:shd w:val="clear" w:color="auto" w:fill="FFFFFF"/>
          <w:lang w:val="en-US" w:eastAsia="zh-CN"/>
        </w:rPr>
        <w:t>2</w:t>
      </w:r>
      <w:r>
        <w:rPr>
          <w:rFonts w:hint="eastAsia" w:asciiTheme="majorEastAsia" w:hAnsiTheme="majorEastAsia" w:eastAsiaTheme="majorEastAsia" w:cstheme="majorEastAsia"/>
          <w:color w:val="auto"/>
          <w:sz w:val="44"/>
          <w:szCs w:val="44"/>
          <w:shd w:val="clear" w:color="auto" w:fill="FFFFFF"/>
        </w:rPr>
        <w:t>批次不合格食品信息</w:t>
      </w:r>
    </w:p>
    <w:tbl>
      <w:tblPr>
        <w:tblStyle w:val="5"/>
        <w:tblW w:w="1411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6"/>
        <w:gridCol w:w="1368"/>
        <w:gridCol w:w="1212"/>
        <w:gridCol w:w="1258"/>
        <w:gridCol w:w="1501"/>
        <w:gridCol w:w="1046"/>
        <w:gridCol w:w="1015"/>
        <w:gridCol w:w="818"/>
        <w:gridCol w:w="1091"/>
        <w:gridCol w:w="924"/>
        <w:gridCol w:w="1196"/>
        <w:gridCol w:w="1000"/>
        <w:gridCol w:w="1078"/>
      </w:tblGrid>
      <w:tr w14:paraId="553E61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82" w:hRule="atLeast"/>
          <w:jc w:val="center"/>
        </w:trPr>
        <w:tc>
          <w:tcPr>
            <w:tcW w:w="606" w:type="dxa"/>
            <w:tcBorders>
              <w:tl2br w:val="nil"/>
              <w:tr2bl w:val="nil"/>
            </w:tcBorders>
            <w:noWrap w:val="0"/>
            <w:vAlign w:val="center"/>
          </w:tcPr>
          <w:p w14:paraId="0974E2DC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368" w:type="dxa"/>
            <w:tcBorders>
              <w:tl2br w:val="nil"/>
              <w:tr2bl w:val="nil"/>
            </w:tcBorders>
            <w:noWrap w:val="0"/>
            <w:vAlign w:val="center"/>
          </w:tcPr>
          <w:p w14:paraId="5AC4A4D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标称生产企业名称</w:t>
            </w:r>
          </w:p>
        </w:tc>
        <w:tc>
          <w:tcPr>
            <w:tcW w:w="1212" w:type="dxa"/>
            <w:tcBorders>
              <w:tl2br w:val="nil"/>
              <w:tr2bl w:val="nil"/>
            </w:tcBorders>
            <w:noWrap w:val="0"/>
            <w:vAlign w:val="center"/>
          </w:tcPr>
          <w:p w14:paraId="1FE37240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标称生产企业地址</w:t>
            </w:r>
          </w:p>
        </w:tc>
        <w:tc>
          <w:tcPr>
            <w:tcW w:w="1258" w:type="dxa"/>
            <w:tcBorders>
              <w:tl2br w:val="nil"/>
              <w:tr2bl w:val="nil"/>
            </w:tcBorders>
            <w:noWrap w:val="0"/>
            <w:vAlign w:val="center"/>
          </w:tcPr>
          <w:p w14:paraId="686E62FC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被抽样单位名称</w:t>
            </w:r>
          </w:p>
        </w:tc>
        <w:tc>
          <w:tcPr>
            <w:tcW w:w="1501" w:type="dxa"/>
            <w:tcBorders>
              <w:tl2br w:val="nil"/>
              <w:tr2bl w:val="nil"/>
            </w:tcBorders>
            <w:noWrap w:val="0"/>
            <w:vAlign w:val="center"/>
          </w:tcPr>
          <w:p w14:paraId="0280340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被抽样单位地址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noWrap w:val="0"/>
            <w:vAlign w:val="center"/>
          </w:tcPr>
          <w:p w14:paraId="6D7295BC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样品名称</w:t>
            </w:r>
          </w:p>
        </w:tc>
        <w:tc>
          <w:tcPr>
            <w:tcW w:w="1015" w:type="dxa"/>
            <w:tcBorders>
              <w:tl2br w:val="nil"/>
              <w:tr2bl w:val="nil"/>
            </w:tcBorders>
            <w:noWrap w:val="0"/>
            <w:vAlign w:val="center"/>
          </w:tcPr>
          <w:p w14:paraId="7B16D943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规格型号</w:t>
            </w:r>
          </w:p>
        </w:tc>
        <w:tc>
          <w:tcPr>
            <w:tcW w:w="818" w:type="dxa"/>
            <w:tcBorders>
              <w:tl2br w:val="nil"/>
              <w:tr2bl w:val="nil"/>
            </w:tcBorders>
            <w:noWrap w:val="0"/>
            <w:vAlign w:val="center"/>
          </w:tcPr>
          <w:p w14:paraId="23E4C63D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商标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noWrap w:val="0"/>
            <w:vAlign w:val="center"/>
          </w:tcPr>
          <w:p w14:paraId="1B751B91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生产日期</w:t>
            </w:r>
          </w:p>
        </w:tc>
        <w:tc>
          <w:tcPr>
            <w:tcW w:w="924" w:type="dxa"/>
            <w:tcBorders>
              <w:tl2br w:val="nil"/>
              <w:tr2bl w:val="nil"/>
            </w:tcBorders>
            <w:noWrap w:val="0"/>
            <w:vAlign w:val="center"/>
          </w:tcPr>
          <w:p w14:paraId="7A3C48E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不合格</w:t>
            </w:r>
          </w:p>
          <w:p w14:paraId="7BBD439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项目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 w14:paraId="35CD87D7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检验结果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6E27C9CA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标准值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noWrap w:val="0"/>
            <w:vAlign w:val="center"/>
          </w:tcPr>
          <w:p w14:paraId="664C366C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检验机构</w:t>
            </w:r>
          </w:p>
        </w:tc>
      </w:tr>
      <w:tr w14:paraId="476583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49" w:hRule="atLeast"/>
          <w:jc w:val="center"/>
        </w:trPr>
        <w:tc>
          <w:tcPr>
            <w:tcW w:w="606" w:type="dxa"/>
            <w:tcBorders>
              <w:tl2br w:val="nil"/>
              <w:tr2bl w:val="nil"/>
            </w:tcBorders>
            <w:noWrap w:val="0"/>
            <w:vAlign w:val="center"/>
          </w:tcPr>
          <w:p w14:paraId="1C716AE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1368" w:type="dxa"/>
            <w:tcBorders>
              <w:tl2br w:val="nil"/>
              <w:tr2bl w:val="nil"/>
            </w:tcBorders>
            <w:noWrap w:val="0"/>
            <w:vAlign w:val="center"/>
          </w:tcPr>
          <w:p w14:paraId="08D5ECE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12" w:type="dxa"/>
            <w:tcBorders>
              <w:tl2br w:val="nil"/>
              <w:tr2bl w:val="nil"/>
            </w:tcBorders>
            <w:noWrap w:val="0"/>
            <w:vAlign w:val="center"/>
          </w:tcPr>
          <w:p w14:paraId="133AF19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58" w:type="dxa"/>
            <w:tcBorders>
              <w:tl2br w:val="nil"/>
              <w:tr2bl w:val="nil"/>
            </w:tcBorders>
            <w:noWrap w:val="0"/>
            <w:vAlign w:val="center"/>
          </w:tcPr>
          <w:p w14:paraId="781F8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鸡东县全鑫饭店</w:t>
            </w:r>
          </w:p>
        </w:tc>
        <w:tc>
          <w:tcPr>
            <w:tcW w:w="1501" w:type="dxa"/>
            <w:tcBorders>
              <w:tl2br w:val="nil"/>
              <w:tr2bl w:val="nil"/>
            </w:tcBorders>
            <w:noWrap w:val="0"/>
            <w:vAlign w:val="center"/>
          </w:tcPr>
          <w:p w14:paraId="0E604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黑龙江省鸡西市鸡东县</w:t>
            </w:r>
            <w:r>
              <w:rPr>
                <w:rFonts w:hint="eastAsia" w:ascii="宋体" w:hAnsi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八五一〇</w:t>
            </w: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农场场部职工文化综合楼负一层1号门市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noWrap w:val="0"/>
            <w:vAlign w:val="center"/>
          </w:tcPr>
          <w:p w14:paraId="123CA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圆盘</w:t>
            </w:r>
          </w:p>
        </w:tc>
        <w:tc>
          <w:tcPr>
            <w:tcW w:w="1015" w:type="dxa"/>
            <w:tcBorders>
              <w:tl2br w:val="nil"/>
              <w:tr2bl w:val="nil"/>
            </w:tcBorders>
            <w:noWrap w:val="0"/>
            <w:vAlign w:val="center"/>
          </w:tcPr>
          <w:p w14:paraId="20787D0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818" w:type="dxa"/>
            <w:tcBorders>
              <w:tl2br w:val="nil"/>
              <w:tr2bl w:val="nil"/>
            </w:tcBorders>
            <w:noWrap w:val="0"/>
            <w:vAlign w:val="center"/>
          </w:tcPr>
          <w:p w14:paraId="7E80787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noWrap w:val="0"/>
            <w:vAlign w:val="center"/>
          </w:tcPr>
          <w:p w14:paraId="6B3E8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2025.05.22</w:t>
            </w:r>
          </w:p>
        </w:tc>
        <w:tc>
          <w:tcPr>
            <w:tcW w:w="924" w:type="dxa"/>
            <w:tcBorders>
              <w:tl2br w:val="nil"/>
              <w:tr2bl w:val="nil"/>
            </w:tcBorders>
            <w:noWrap w:val="0"/>
            <w:vAlign w:val="center"/>
          </w:tcPr>
          <w:p w14:paraId="27F9FB6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大肠菌群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 w14:paraId="5B7F786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检出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0E51523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noWrap w:val="0"/>
            <w:vAlign w:val="center"/>
          </w:tcPr>
          <w:p w14:paraId="127E9B54">
            <w:pPr>
              <w:widowControl/>
              <w:jc w:val="center"/>
              <w:textAlignment w:val="center"/>
              <w:rPr>
                <w:rFonts w:hint="default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鸡西市检验检测中心</w:t>
            </w:r>
          </w:p>
        </w:tc>
      </w:tr>
      <w:tr w14:paraId="47C65F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58" w:hRule="atLeast"/>
          <w:jc w:val="center"/>
        </w:trPr>
        <w:tc>
          <w:tcPr>
            <w:tcW w:w="606" w:type="dxa"/>
            <w:tcBorders>
              <w:tl2br w:val="nil"/>
              <w:tr2bl w:val="nil"/>
            </w:tcBorders>
            <w:noWrap w:val="0"/>
            <w:vAlign w:val="center"/>
          </w:tcPr>
          <w:p w14:paraId="79FE161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368" w:type="dxa"/>
            <w:tcBorders>
              <w:tl2br w:val="nil"/>
              <w:tr2bl w:val="nil"/>
            </w:tcBorders>
            <w:noWrap w:val="0"/>
            <w:vAlign w:val="center"/>
          </w:tcPr>
          <w:p w14:paraId="36715C2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12" w:type="dxa"/>
            <w:tcBorders>
              <w:tl2br w:val="nil"/>
              <w:tr2bl w:val="nil"/>
            </w:tcBorders>
            <w:noWrap w:val="0"/>
            <w:vAlign w:val="center"/>
          </w:tcPr>
          <w:p w14:paraId="282FC93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58" w:type="dxa"/>
            <w:tcBorders>
              <w:tl2br w:val="nil"/>
              <w:tr2bl w:val="nil"/>
            </w:tcBorders>
            <w:noWrap w:val="0"/>
            <w:vAlign w:val="center"/>
          </w:tcPr>
          <w:p w14:paraId="6DE8C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鸡东县全鑫饭店</w:t>
            </w:r>
          </w:p>
        </w:tc>
        <w:tc>
          <w:tcPr>
            <w:tcW w:w="1501" w:type="dxa"/>
            <w:tcBorders>
              <w:tl2br w:val="nil"/>
              <w:tr2bl w:val="nil"/>
            </w:tcBorders>
            <w:noWrap w:val="0"/>
            <w:vAlign w:val="center"/>
          </w:tcPr>
          <w:p w14:paraId="67A1B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黑龙江省鸡西市鸡东县</w:t>
            </w:r>
            <w:r>
              <w:rPr>
                <w:rFonts w:hint="eastAsia" w:ascii="宋体" w:hAnsi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八五一〇</w:t>
            </w: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农场场部职工文化综合楼负一层1号门市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noWrap w:val="0"/>
            <w:vAlign w:val="center"/>
          </w:tcPr>
          <w:p w14:paraId="36A2E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鱼盘</w:t>
            </w:r>
          </w:p>
        </w:tc>
        <w:tc>
          <w:tcPr>
            <w:tcW w:w="1015" w:type="dxa"/>
            <w:tcBorders>
              <w:tl2br w:val="nil"/>
              <w:tr2bl w:val="nil"/>
            </w:tcBorders>
            <w:noWrap w:val="0"/>
            <w:vAlign w:val="center"/>
          </w:tcPr>
          <w:p w14:paraId="05C7EFD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818" w:type="dxa"/>
            <w:tcBorders>
              <w:tl2br w:val="nil"/>
              <w:tr2bl w:val="nil"/>
            </w:tcBorders>
            <w:noWrap w:val="0"/>
            <w:vAlign w:val="center"/>
          </w:tcPr>
          <w:p w14:paraId="3B8A58B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noWrap w:val="0"/>
            <w:vAlign w:val="center"/>
          </w:tcPr>
          <w:p w14:paraId="5B8E6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2025.05.22</w:t>
            </w:r>
          </w:p>
        </w:tc>
        <w:tc>
          <w:tcPr>
            <w:tcW w:w="924" w:type="dxa"/>
            <w:tcBorders>
              <w:tl2br w:val="nil"/>
              <w:tr2bl w:val="nil"/>
            </w:tcBorders>
            <w:noWrap w:val="0"/>
            <w:vAlign w:val="center"/>
          </w:tcPr>
          <w:p w14:paraId="14CDBA1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大肠菌群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 w14:paraId="1C42E49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检出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6C6978E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noWrap w:val="0"/>
            <w:vAlign w:val="center"/>
          </w:tcPr>
          <w:p w14:paraId="651912CF">
            <w:pPr>
              <w:widowControl/>
              <w:jc w:val="center"/>
              <w:textAlignment w:val="center"/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鸡西市检验检测中心</w:t>
            </w:r>
          </w:p>
        </w:tc>
      </w:tr>
    </w:tbl>
    <w:p w14:paraId="5EE5675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9924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spacing w:after="120" w:line="480" w:lineRule="auto"/>
    </w:pPr>
    <w:rPr>
      <w:rFonts w:ascii="Calibri" w:hAnsi="Calibri" w:eastAsia="宋体" w:cs="Times New Roman"/>
      <w:sz w:val="32"/>
    </w:rPr>
  </w:style>
  <w:style w:type="paragraph" w:styleId="3">
    <w:name w:val="Body Text"/>
    <w:basedOn w:val="1"/>
    <w:qFormat/>
    <w:uiPriority w:val="1"/>
    <w:rPr>
      <w:rFonts w:ascii="仿宋" w:hAnsi="仿宋" w:eastAsia="仿宋" w:cs="仿宋"/>
      <w:b/>
      <w:bCs/>
      <w:sz w:val="32"/>
      <w:szCs w:val="32"/>
      <w:lang w:val="zh-CN" w:bidi="zh-C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2025-07-30T05:47:31Z</dcterms:created>
  <dc:creator>Amireux</dc:creator>
  <cp:lastModifiedBy>刘博</cp:lastModifiedBy>
  <dcterms:modified xsi:type="dcterms:W3CDTF">2025-07-30T05:47:41Z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eyJoZGlkIjoiZTkxMTBiMzRiMTkzNGJmMTJjODM3Yjc5ZjAzZWJhOGEiLCJ1c2VySWQiOiIyNjI0MTAyOTEifQ==</vt:lpwstr>
  </property>
  <property fmtid="{D5CDD505-2E9C-101B-9397-08002B2CF9AE}" pid="4" name="ICV">
    <vt:lpwstr>0ACE09969B924FFF89ED8562A7711E31_12</vt:lpwstr>
  </property>
</Properties>
</file>