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DA8BE">
      <w:pPr>
        <w:spacing w:line="600" w:lineRule="exact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附件：</w:t>
      </w:r>
    </w:p>
    <w:p w14:paraId="7DCE0CA4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1批次不合格食用农产品信息</w:t>
      </w:r>
    </w:p>
    <w:tbl>
      <w:tblPr>
        <w:tblStyle w:val="4"/>
        <w:tblW w:w="1410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63"/>
        <w:gridCol w:w="1275"/>
        <w:gridCol w:w="1275"/>
        <w:gridCol w:w="1334"/>
        <w:gridCol w:w="944"/>
        <w:gridCol w:w="960"/>
        <w:gridCol w:w="840"/>
        <w:gridCol w:w="1080"/>
        <w:gridCol w:w="1080"/>
        <w:gridCol w:w="1130"/>
        <w:gridCol w:w="1287"/>
        <w:gridCol w:w="1035"/>
      </w:tblGrid>
      <w:tr w14:paraId="7D91D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8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77E8A65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63F41162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03A9DC0A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1197548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27E44042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5285B3DF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33F2A53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52091575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AA6D8AD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A4CC1C5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不合格</w:t>
            </w:r>
          </w:p>
          <w:p w14:paraId="67940656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04EE0A06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1BF0D8BC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24C7839C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6F13F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6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6DA05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203A97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4FB1C6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4D82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鸡东县博文商店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70B7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黑龙江省鸡西市鸡东县哈达镇先锋村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3FC2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尖椒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52D05C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1BE044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95A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5.05.20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A7603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丙溴磷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6FF84C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3.35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28CFC5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2E84D3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鸡西市精工丰华检验检测服务有限公司</w:t>
            </w:r>
          </w:p>
        </w:tc>
      </w:tr>
    </w:tbl>
    <w:p w14:paraId="0753B62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4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2025-06-11T05:52:12Z</dcterms:created>
  <dc:creator>Amireux</dc:creator>
  <cp:lastModifiedBy>刘博</cp:lastModifiedBy>
  <dcterms:modified xsi:type="dcterms:W3CDTF">2025-06-11T05:52:26Z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8405AF05400C4C28B2CAEAC2D96C441A_12</vt:lpwstr>
  </property>
</Properties>
</file>