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D8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附件：</w:t>
      </w:r>
    </w:p>
    <w:p w14:paraId="02345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</w:rPr>
        <w:t>20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2</w:t>
      </w:r>
      <w:r>
        <w:rPr>
          <w:rFonts w:hint="eastAsia" w:ascii="宋体" w:hAnsi="宋体" w:cs="宋体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</w:rPr>
        <w:t>年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  <w:t>食用农产品</w:t>
      </w:r>
      <w:r>
        <w:rPr>
          <w:rFonts w:hint="eastAsia" w:ascii="宋体" w:hAnsi="宋体" w:eastAsia="宋体" w:cs="宋体"/>
          <w:b w:val="0"/>
          <w:bCs w:val="0"/>
          <w:sz w:val="44"/>
          <w:szCs w:val="44"/>
        </w:rPr>
        <w:t>检验报告登记表</w:t>
      </w:r>
    </w:p>
    <w:tbl>
      <w:tblPr>
        <w:tblStyle w:val="4"/>
        <w:tblpPr w:leftFromText="180" w:rightFromText="180" w:vertAnchor="text" w:horzAnchor="page" w:tblpX="1243" w:tblpY="94"/>
        <w:tblOverlap w:val="never"/>
        <w:tblW w:w="13969" w:type="dxa"/>
        <w:tblInd w:w="0" w:type="dxa"/>
        <w:tblBorders>
          <w:top w:val="single" w:color="000000" w:sz="4" w:space="0"/>
          <w:left w:val="single" w:color="000000" w:sz="4" w:space="0"/>
          <w:bottom w:val="single" w:color="auto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5"/>
        <w:gridCol w:w="2250"/>
        <w:gridCol w:w="845"/>
        <w:gridCol w:w="435"/>
        <w:gridCol w:w="1342"/>
        <w:gridCol w:w="2520"/>
        <w:gridCol w:w="4888"/>
        <w:gridCol w:w="662"/>
        <w:gridCol w:w="662"/>
      </w:tblGrid>
      <w:tr w14:paraId="28450F9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455C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6677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2A5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7E34A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产地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4371AE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抽样日期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DAE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3132D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7141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检验</w:t>
            </w:r>
          </w:p>
          <w:p w14:paraId="2736A11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结果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0357F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抽样</w:t>
            </w:r>
          </w:p>
          <w:p w14:paraId="45E8ED5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</w:tr>
      <w:tr w14:paraId="1BD6443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0E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C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XBJ25230321270030019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E9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77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9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7E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鸡东县刘秀丽蔬菜摊床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0D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黑龙江省鸡西市鸡东县鸡东镇世纪村市场一楼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7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0D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E67B66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6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45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XBJ25230321270030020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B5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FE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5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7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鸡东县刘秀丽蔬菜摊床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1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黑龙江省鸡西市鸡东县鸡东镇世纪村市场一楼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78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52691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E39CFB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72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8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XBJ25230321270030021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F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辣椒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4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7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F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鸡东县刘秀丽蔬菜摊床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D0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黑龙江省鸡西市鸡东县鸡东镇世纪村市场一楼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10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E3000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6A59CA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8B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1E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XBJ25230321270030022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D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3A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F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A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鸡东县刘秀丽蔬菜摊床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C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黑龙江省鸡西市鸡东县鸡东镇世纪村市场一楼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97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1F21F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1F4C55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EC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D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XBJ25230321270030023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D21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8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B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8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鸡东县淑珍蔬菜摊床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B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鸡东县世纪村市场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E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B48BB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0BA017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1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3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XBJ25230321270030024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85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80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5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B6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鸡东县淑珍蔬菜摊床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FD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鸡东县世纪村市场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5DA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5109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4145B35D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E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0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XBJ25230321270030025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7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甜椒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1E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96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29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鸡东县淑珍蔬菜摊床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4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鸡东县世纪村市场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94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16474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4B9007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1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6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XBJ25230321270030026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7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3F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67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9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鸡东县姐俩蔬菜商店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0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黑龙江省鸡西市鸡东县鸡东镇东风街四委商贸3号楼南数第二个门市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6A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A874D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8F033F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26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29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XBJ25230321270030027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1C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0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F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7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鸡东县姐俩蔬菜商店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00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黑龙江省鸡西市鸡东县鸡东镇东风街四委商贸3号楼南数第二个门市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2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F6162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8EFFD23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B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8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XBJ25230321270030028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1F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7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7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3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鸡东县姐俩蔬菜商店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0E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黑龙江省鸡西市鸡东县鸡东镇东风街四委商贸3号楼南数第二个门市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1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4F4A3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136C298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A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8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XBJ25230321270030029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F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辣椒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1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7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4A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鸡东县姐俩蔬菜商店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9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黑龙江省鸡西市鸡东县鸡东镇东风街四委商贸3号楼南数第二个门市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9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5423F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F261372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5F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8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XBJ25230321270030030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2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甜椒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0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1A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42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鸡东县姐俩蔬菜商店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7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黑龙江省鸡西市鸡东县鸡东镇东风街四委商贸3号楼南数第二个门市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02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1CB84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DD683C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256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C7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XBJ25230321270030031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75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9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203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CF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鸡东县姐俩蔬菜商店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8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黑龙江省鸡西市鸡东县鸡东镇东风街四委商贸3号楼南数第二个门市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CA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2861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72D2813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A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0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XBJ25230321270030032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AA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葱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D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D9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A6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鸡东县晓丽生鲜超市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A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黑龙江省鸡西市鸡东县鸡东镇世纪村市场西门67-69门市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72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1E5B7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8E7F49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9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EA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XBJ25230321270030033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E6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3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5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BC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鸡东县晓丽生鲜超市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2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黑龙江省鸡西市鸡东县鸡东镇世纪村市场西门67-69门市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39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29E90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A7880B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887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C94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XBJ25230321270030034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4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89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96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B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鸡东县晓丽生鲜超市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D5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黑龙江省鸡西市鸡东县鸡东镇世纪村市场西门67-69门市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D8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837FA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2C076B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6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A1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XBJ25230321270030035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CA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3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72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D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鸡东县缤纷水果店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14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黑龙江省鸡西市鸡东县中心大街418号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4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68A94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17AA7E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D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1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XBJ25230321270030036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6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D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4D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A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鸡东县缤纷水果店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7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黑龙江省鸡西市鸡东县中心大街418号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29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EF86D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08750B3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E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2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XBJ25230321270030038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23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甜椒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9B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7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4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鸡东县缤纷水果店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1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黑龙江省鸡西市鸡东县中心大街418号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59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6C70F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E1776C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5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B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XBJ25230321270030039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DA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D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BD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C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鸡东县缤纷水果店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BD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黑龙江省鸡西市鸡东县中心大街418号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0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A00A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EA0D6F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8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C7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XBJ25230321270030040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9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1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B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5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鸡东县缤纷水果店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6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黑龙江省鸡西市鸡东县中心大街418号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7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0D90F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7B4D31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D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32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XBJ25230321270030041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5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1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F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C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鸡东县缤纷水果店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3E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黑龙江省鸡西市鸡东县中心大街418号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D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281D9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41B800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B3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90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XBJ25230321270030042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88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葱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2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1C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6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鸡东县王红水果蔬菜超市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8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黑龙江省鸡西市鸡东县鸡东镇化建楼4号门市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C4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F69FD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B8A68A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BA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4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XBJ25230321270030044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4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沃柑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32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17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A6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鸡东县王红水果蔬菜超市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DA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黑龙江省鸡西市鸡东县鸡东镇化建楼4号门市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4B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272ED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538C67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6F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6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XBJ25230321270030045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76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葱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4F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91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E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鸡东县薪世纪生鲜超市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7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黑龙江省鸡西市鸡东县鸡东镇东风街五委宏达公寓半地下门市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9D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E7069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391DD4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5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8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XBJ25230321270030046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B16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7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2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19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鸡东县薪世纪生鲜超市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39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黑龙江省鸡西市鸡东县鸡东镇东风街五委宏达公寓半地下门市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F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9927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0BE9939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33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C6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XBJ25230321270030047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2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E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6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51E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鸡东县薪世纪生鲜超市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38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黑龙江省鸡西市鸡东县鸡东镇东风街五委宏达公寓半地下门市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B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60468">
            <w:pPr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340BE917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6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8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XBJ25230321270030048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C10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BE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F5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4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鸡东县薪世纪生鲜超市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6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黑龙江省鸡西市鸡东县鸡东镇东风街五委宏达公寓半地下门市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5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58FB6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F6380ED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85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5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XBJ25230321270030049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7F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甜椒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6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A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3B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鸡东县薪世纪生鲜超市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E1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黑龙江省鸡西市鸡东县鸡东镇东风街五委宏达公寓半地下门市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19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65B0D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74DCE0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E4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97B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XBJ25230321270030050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2F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F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4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9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鸡东县薪世纪生鲜超市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55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黑龙江省鸡西市鸡东县鸡东镇东风街五委宏达公寓半地下门市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E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8C704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022D94D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3B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B1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XBJ25230321270030051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25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B7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D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D8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鸡东县天军果蔬商店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4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黑龙江省鸡西市鸡东县鸡东镇江南名府1号楼18号门市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F7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3C7EA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B09B0F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E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B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XBJ25230321270030052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1E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00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05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B0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鸡东县天军果蔬商店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70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黑龙江省鸡西市鸡东县鸡东镇江南名府1号楼18号门市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3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5AD1A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D20736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29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0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XBJ25230321270030053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9D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45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4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C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鸡东县天军果蔬商店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CD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黑龙江省鸡西市鸡东县鸡东镇江南名府1号楼18号门市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0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B3A49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04FC67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F6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97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XBJ25230321270030055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29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甜椒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6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AD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A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鸡东县天军果蔬商店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6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黑龙江省鸡西市鸡东县鸡东镇江南名府1号楼18号门市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B3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9A23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0F2305CF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D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3C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XBJ25230321270030056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DA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胡萝卜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4BD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9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6A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鸡东县天军果蔬商店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C3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黑龙江省鸡西市鸡东县鸡东镇江南名府1号楼18号门市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7E7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7D56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CECB83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EC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091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XBJ25230321270030057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7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5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8F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A7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鸡东县立颖水果大卖场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D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黑龙江省鸡西市鸡东县中心大街143号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77F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D4678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E7EC3A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DD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2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XBJ25230321270030058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EF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C9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47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8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鸡东县立颖水果大卖场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F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黑龙江省鸡西市鸡东县中心大街143号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6E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DA97E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C87C2F8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C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9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XBJ25230321270030037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03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C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D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F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鸡东县缤纷水果店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9A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黑龙江省鸡西市鸡东县中心大街418号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59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E0DC0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CECF419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48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2D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XBJ25230321270030043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A8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3B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E97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23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鸡东县王红水果蔬菜超市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CF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黑龙江省鸡西市鸡东县鸡东镇化建楼4号门市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4A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2CB7D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D6EC78A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D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D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XBJ25230321270030054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FA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F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EA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2025.03.26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26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鸡东县天军果蔬商店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4C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黑龙江省鸡西市鸡东县鸡东镇江南名府1号楼18号门市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ED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56350">
            <w:pP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0F2C95A7">
      <w:pPr>
        <w:keepNext w:val="0"/>
        <w:keepLines w:val="0"/>
        <w:widowControl/>
        <w:suppressLineNumbers w:val="0"/>
        <w:jc w:val="both"/>
        <w:textAlignment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注：该样品抽检信息是指本次抽检标称的样品。</w:t>
      </w: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ab/>
      </w:r>
    </w:p>
    <w:p w14:paraId="2A1DCD52"/>
    <w:sectPr>
      <w:headerReference r:id="rId3" w:type="default"/>
      <w:footerReference r:id="rId4" w:type="default"/>
      <w:pgSz w:w="16783" w:h="11850" w:orient="landscape"/>
      <w:pgMar w:top="1780" w:right="1780" w:bottom="1123" w:left="1780" w:header="567" w:footer="850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0" w:num="1"/>
      <w:rtlGutter w:val="0"/>
      <w:docGrid w:type="linesAndChars" w:linePitch="579" w:charSpace="-15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78C41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B554D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B554D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99295F">
                          <w:pPr>
                            <w:pStyle w:val="2"/>
                            <w:rPr>
                              <w:rFonts w:hint="default" w:eastAsia="仿宋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99295F">
                    <w:pPr>
                      <w:pStyle w:val="2"/>
                      <w:rPr>
                        <w:rFonts w:hint="default" w:eastAsia="仿宋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-7620</wp:posOffset>
              </wp:positionH>
              <wp:positionV relativeFrom="paragraph">
                <wp:posOffset>7620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51516560">
                          <w:pPr>
                            <w:pStyle w:val="2"/>
                            <w:rPr>
                              <w:rFonts w:hint="eastAsia" w:eastAsia="仿宋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0.6pt;margin-top:0.6pt;height:144pt;width:144pt;mso-position-horizontal-relative:margin;mso-wrap-style:none;z-index:251659264;mso-width-relative:page;mso-height-relative:page;" filled="f" stroked="f" coordsize="21600,21600" o:gfxdata="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EcFnM9EAAAAIAQAADwAAAAAAAAABACAAAAAiAAAAZHJz&#10;L2Rvd25yZXYueG1sUEsBAhQAFAAAAAgAh07iQKoYPqHSAQAAogMAAA4AAAAAAAAAAQAgAAAAIA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516560">
                    <w:pPr>
                      <w:pStyle w:val="2"/>
                      <w:rPr>
                        <w:rFonts w:hint="eastAsia" w:eastAsia="仿宋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9049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ED1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2025-04-29T03:18:28Z</dcterms:created>
  <dc:creator>Amireux</dc:creator>
  <cp:lastModifiedBy>刘博</cp:lastModifiedBy>
  <dcterms:modified xsi:type="dcterms:W3CDTF">2025-04-29T03:18:53Z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1FBFD859525449EA918ED6B80A02A627_12</vt:lpwstr>
  </property>
</Properties>
</file>